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A0FC0" w14:textId="7257A023" w:rsidR="00CA1A72" w:rsidRDefault="00624E6E" w:rsidP="00CA1A72">
      <w:pPr>
        <w:pStyle w:val="Heading1"/>
        <w:spacing w:after="0"/>
        <w:rPr>
          <w:noProof/>
        </w:rPr>
      </w:pPr>
      <w:r>
        <w:rPr>
          <w:noProof/>
        </w:rPr>
        <w:t>Resource 2.3</w:t>
      </w:r>
    </w:p>
    <w:p w14:paraId="501AFE35" w14:textId="365350ED" w:rsidR="00CA1A72" w:rsidRPr="004F41F4" w:rsidRDefault="00CA1A72" w:rsidP="00CA1A72">
      <w:pPr>
        <w:spacing w:line="276" w:lineRule="auto"/>
        <w:rPr>
          <w:rFonts w:ascii="Arial Narrow" w:hAnsi="Arial Narrow"/>
          <w:b/>
          <w:noProof/>
          <w:color w:val="44546A" w:themeColor="text2"/>
          <w:sz w:val="56"/>
          <w:szCs w:val="72"/>
        </w:rPr>
      </w:pPr>
      <w:r>
        <w:rPr>
          <w:noProof/>
        </w:rPr>
        <mc:AlternateContent>
          <mc:Choice Requires="wps">
            <w:drawing>
              <wp:anchor distT="4294967295" distB="4294967295" distL="114300" distR="114300" simplePos="0" relativeHeight="251659264" behindDoc="0" locked="0" layoutInCell="1" allowOverlap="1" wp14:anchorId="472B6376" wp14:editId="6755EED6">
                <wp:simplePos x="0" y="0"/>
                <wp:positionH relativeFrom="column">
                  <wp:posOffset>-9144</wp:posOffset>
                </wp:positionH>
                <wp:positionV relativeFrom="paragraph">
                  <wp:posOffset>455422</wp:posOffset>
                </wp:positionV>
                <wp:extent cx="5948680" cy="0"/>
                <wp:effectExtent l="0" t="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8680" cy="0"/>
                        </a:xfrm>
                        <a:prstGeom prst="line">
                          <a:avLst/>
                        </a:prstGeom>
                        <a:noFill/>
                        <a:ln w="6350" cap="flat" cmpd="sng" algn="ctr">
                          <a:solidFill>
                            <a:srgbClr val="FFC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A423ECD" id="Straight Connector 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pt,35.85pt" to="467.7pt,3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" strokecolor="#ffc000" strokeweight=".5pt">
                <v:stroke joinstyle="miter"/>
                <o:lock v:ext="edit" shapetype="f"/>
              </v:line>
            </w:pict>
          </mc:Fallback>
        </mc:AlternateContent>
      </w:r>
      <w:r w:rsidR="00530785">
        <w:rPr>
          <w:rFonts w:ascii="Arial Narrow" w:hAnsi="Arial Narrow"/>
          <w:b/>
          <w:noProof/>
          <w:color w:val="44546A" w:themeColor="text2"/>
          <w:sz w:val="56"/>
          <w:szCs w:val="72"/>
        </w:rPr>
        <w:t xml:space="preserve">What is the Positive Personal Profile? </w:t>
      </w:r>
      <w:r w:rsidR="006F391A">
        <w:rPr>
          <w:rFonts w:ascii="Arial Narrow" w:hAnsi="Arial Narrow"/>
          <w:b/>
          <w:noProof/>
          <w:color w:val="44546A" w:themeColor="text2"/>
          <w:sz w:val="56"/>
          <w:szCs w:val="72"/>
        </w:rPr>
        <w:t xml:space="preserve"> </w:t>
      </w:r>
    </w:p>
    <w:p w14:paraId="41BED531" w14:textId="0A550558" w:rsidR="006F391A" w:rsidRDefault="00530785" w:rsidP="006F391A">
      <w:r>
        <w:rPr>
          <w:b/>
          <w:noProof/>
        </w:rPr>
        <mc:AlternateContent>
          <mc:Choice Requires="wps">
            <w:drawing>
              <wp:anchor distT="0" distB="0" distL="114300" distR="114300" simplePos="0" relativeHeight="251661312" behindDoc="0" locked="0" layoutInCell="1" allowOverlap="1" wp14:anchorId="6180CFE8" wp14:editId="6BDBCFD5">
                <wp:simplePos x="0" y="0"/>
                <wp:positionH relativeFrom="column">
                  <wp:posOffset>45720</wp:posOffset>
                </wp:positionH>
                <wp:positionV relativeFrom="paragraph">
                  <wp:posOffset>116551</wp:posOffset>
                </wp:positionV>
                <wp:extent cx="3869690" cy="1191260"/>
                <wp:effectExtent l="0" t="0" r="92710" b="91440"/>
                <wp:wrapNone/>
                <wp:docPr id="1" name="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3869690" cy="119126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5">
                            <a:lumMod val="20000"/>
                            <a:lumOff val="80000"/>
                          </a:schemeClr>
                        </a:solidFill>
                        <a:ln w="9525">
                          <a:solidFill>
                            <a:schemeClr val="bg1">
                              <a:lumMod val="85000"/>
                            </a:schemeClr>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0F40" id="Cloud" o:spid="_x0000_s1026" style="position:absolute;margin-left:3.6pt;margin-top:9.2pt;width:304.7pt;height: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&#13;&#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deeaf6 [664]" strokecolor="#d8d8d8 [2732]">
                <v:stroke joinstyle="miter"/>
                <v:shadow on="t" offset="6pt,6pt"/>
                <v:path o:extrusionok="f" o:connecttype="custom" o:connectlocs="12003,595630;1934845,1189992;3866465,595630;1934845,68111" o:connectangles="0,0,0,0" textboxrect="2977,3262,17087,17337"/>
                <o:lock v:ext="edit" aspectratio="t" verticies="t"/>
              </v:shape>
            </w:pict>
          </mc:Fallback>
        </mc:AlternateContent>
      </w:r>
      <w:r w:rsidRPr="00530785">
        <w:rPr>
          <w:noProof/>
        </w:rPr>
        <mc:AlternateContent>
          <mc:Choice Requires="wps">
            <w:drawing>
              <wp:anchor distT="0" distB="0" distL="114300" distR="114300" simplePos="0" relativeHeight="251665408" behindDoc="0" locked="0" layoutInCell="1" allowOverlap="1" wp14:anchorId="299E78E7" wp14:editId="6B449237">
                <wp:simplePos x="0" y="0"/>
                <wp:positionH relativeFrom="column">
                  <wp:posOffset>4304145</wp:posOffset>
                </wp:positionH>
                <wp:positionV relativeFrom="paragraph">
                  <wp:posOffset>19223</wp:posOffset>
                </wp:positionV>
                <wp:extent cx="1644015" cy="7167418"/>
                <wp:effectExtent l="0" t="0" r="19685"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7167418"/>
                        </a:xfrm>
                        <a:prstGeom prst="roundRect">
                          <a:avLst>
                            <a:gd name="adj" fmla="val 8802"/>
                          </a:avLst>
                        </a:prstGeom>
                        <a:noFill/>
                        <a:ln w="9525">
                          <a:solidFill>
                            <a:schemeClr val="tx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02E37" id="AutoShape 5" o:spid="_x0000_s1026" style="position:absolute;margin-left:338.9pt;margin-top:1.5pt;width:129.45pt;height:5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" filled="f" strokecolor="#44546a [3215]"/>
            </w:pict>
          </mc:Fallback>
        </mc:AlternateContent>
      </w:r>
      <w:r w:rsidRPr="00530785">
        <w:rPr>
          <w:noProof/>
        </w:rPr>
        <mc:AlternateContent>
          <mc:Choice Requires="wps">
            <w:drawing>
              <wp:anchor distT="0" distB="0" distL="114300" distR="114300" simplePos="0" relativeHeight="251666432" behindDoc="0" locked="0" layoutInCell="1" allowOverlap="1" wp14:anchorId="39B4C70E" wp14:editId="40AA421D">
                <wp:simplePos x="0" y="0"/>
                <wp:positionH relativeFrom="column">
                  <wp:posOffset>4350327</wp:posOffset>
                </wp:positionH>
                <wp:positionV relativeFrom="paragraph">
                  <wp:posOffset>185478</wp:posOffset>
                </wp:positionV>
                <wp:extent cx="1542473" cy="6927272"/>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73" cy="692727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F2FF5E" w14:textId="77777777" w:rsidR="00530785" w:rsidRDefault="00530785" w:rsidP="00530785">
                            <w:pPr>
                              <w:pStyle w:val="Heading1"/>
                              <w:spacing w:after="120"/>
                            </w:pPr>
                            <w:r>
                              <w:t>It is…</w:t>
                            </w:r>
                          </w:p>
                          <w:p w14:paraId="4E3BA498" w14:textId="77777777" w:rsidR="00530785" w:rsidRDefault="00530785" w:rsidP="00530785">
                            <w:pPr>
                              <w:spacing w:after="120"/>
                              <w:ind w:left="360" w:hanging="360"/>
                            </w:pPr>
                            <w:r w:rsidRPr="008220E9">
                              <w:sym w:font="Wingdings 2" w:char="F0F3"/>
                            </w:r>
                            <w:r>
                              <w:rPr>
                                <w:b/>
                              </w:rPr>
                              <w:tab/>
                            </w:r>
                            <w:r>
                              <w:t>A way to “take inventory” of all the attributes of a job seeker</w:t>
                            </w:r>
                          </w:p>
                          <w:p w14:paraId="61264730" w14:textId="77777777" w:rsidR="00530785" w:rsidRDefault="00530785" w:rsidP="00530785">
                            <w:pPr>
                              <w:spacing w:after="120"/>
                              <w:ind w:left="360" w:hanging="360"/>
                            </w:pPr>
                            <w:r w:rsidRPr="008220E9">
                              <w:sym w:font="Wingdings 2" w:char="F0F3"/>
                            </w:r>
                            <w:r>
                              <w:tab/>
                              <w:t>Job search tool</w:t>
                            </w:r>
                          </w:p>
                          <w:p w14:paraId="1485F2D4" w14:textId="77777777" w:rsidR="00530785" w:rsidRDefault="00530785" w:rsidP="00530785">
                            <w:pPr>
                              <w:spacing w:after="120"/>
                              <w:ind w:left="360" w:hanging="360"/>
                            </w:pPr>
                            <w:r w:rsidRPr="008220E9">
                              <w:sym w:font="Wingdings 2" w:char="F0F3"/>
                            </w:r>
                            <w:r>
                              <w:tab/>
                              <w:t>Helpful in determining the employability of the job seeker</w:t>
                            </w:r>
                          </w:p>
                          <w:p w14:paraId="71C16230" w14:textId="77777777" w:rsidR="00530785" w:rsidRDefault="00530785" w:rsidP="00530785">
                            <w:pPr>
                              <w:spacing w:after="120"/>
                              <w:ind w:left="360" w:hanging="360"/>
                            </w:pPr>
                            <w:r w:rsidRPr="008220E9">
                              <w:sym w:font="Wingdings 2" w:char="F0F3"/>
                            </w:r>
                            <w:r>
                              <w:tab/>
                              <w:t>Great in job matching</w:t>
                            </w:r>
                          </w:p>
                          <w:p w14:paraId="22E0CDF7" w14:textId="3668F6DD" w:rsidR="00530785" w:rsidRDefault="00530785" w:rsidP="00530785">
                            <w:pPr>
                              <w:spacing w:after="120"/>
                              <w:ind w:left="360" w:hanging="360"/>
                            </w:pPr>
                            <w:r w:rsidRPr="008220E9">
                              <w:sym w:font="Wingdings 2" w:char="F0F3"/>
                            </w:r>
                            <w:r>
                              <w:tab/>
                              <w:t>Assists in ensuring retention</w:t>
                            </w:r>
                          </w:p>
                          <w:p w14:paraId="73D3420A" w14:textId="77777777" w:rsidR="00530785" w:rsidRDefault="00530785" w:rsidP="00530785">
                            <w:pPr>
                              <w:spacing w:after="120"/>
                              <w:ind w:left="360" w:hanging="360"/>
                            </w:pPr>
                          </w:p>
                          <w:p w14:paraId="2C9516FE" w14:textId="77777777" w:rsidR="00530785" w:rsidRDefault="00530785" w:rsidP="00530785">
                            <w:pPr>
                              <w:pStyle w:val="Heading1"/>
                              <w:spacing w:after="120"/>
                            </w:pPr>
                            <w:r>
                              <w:t xml:space="preserve">Used for: </w:t>
                            </w:r>
                          </w:p>
                          <w:p w14:paraId="6E9FDFDE" w14:textId="77777777" w:rsidR="00530785" w:rsidRDefault="00530785" w:rsidP="00530785">
                            <w:pPr>
                              <w:spacing w:after="120"/>
                              <w:ind w:left="360" w:hanging="360"/>
                            </w:pPr>
                            <w:r w:rsidRPr="008220E9">
                              <w:sym w:font="Wingdings 2" w:char="F0F3"/>
                            </w:r>
                            <w:r>
                              <w:tab/>
                              <w:t>Long range career development</w:t>
                            </w:r>
                          </w:p>
                          <w:p w14:paraId="065C4070" w14:textId="77777777" w:rsidR="00530785" w:rsidRDefault="00530785" w:rsidP="00530785">
                            <w:pPr>
                              <w:spacing w:after="120"/>
                              <w:ind w:left="360" w:hanging="360"/>
                            </w:pPr>
                            <w:r w:rsidRPr="008220E9">
                              <w:sym w:font="Wingdings 2" w:char="F0F3"/>
                            </w:r>
                            <w:r>
                              <w:tab/>
                              <w:t>Developing résumés</w:t>
                            </w:r>
                          </w:p>
                          <w:p w14:paraId="1C20B4AC" w14:textId="77777777" w:rsidR="00530785" w:rsidRDefault="00530785" w:rsidP="00530785">
                            <w:pPr>
                              <w:spacing w:after="120"/>
                              <w:ind w:left="360" w:hanging="360"/>
                            </w:pPr>
                            <w:r w:rsidRPr="008220E9">
                              <w:sym w:font="Wingdings 2" w:char="F0F3"/>
                            </w:r>
                            <w:r>
                              <w:tab/>
                              <w:t>Preparing for interviews</w:t>
                            </w:r>
                          </w:p>
                          <w:p w14:paraId="2DBFF5DD" w14:textId="77777777" w:rsidR="00530785" w:rsidRDefault="00530785" w:rsidP="00530785">
                            <w:pPr>
                              <w:spacing w:after="120"/>
                              <w:ind w:left="360" w:hanging="360"/>
                            </w:pPr>
                            <w:r w:rsidRPr="008220E9">
                              <w:sym w:font="Wingdings 2" w:char="F0F3"/>
                            </w:r>
                            <w:r>
                              <w:tab/>
                              <w:t>Developing goals for an individualized plan</w:t>
                            </w:r>
                          </w:p>
                          <w:p w14:paraId="3847EEC9" w14:textId="77777777" w:rsidR="00530785" w:rsidRPr="008220E9" w:rsidRDefault="00530785" w:rsidP="00530785">
                            <w:pPr>
                              <w:spacing w:after="120"/>
                              <w:ind w:left="360" w:hanging="360"/>
                            </w:pPr>
                            <w:r w:rsidRPr="008220E9">
                              <w:sym w:font="Wingdings 2" w:char="F0F3"/>
                            </w:r>
                            <w:r>
                              <w:tab/>
                              <w:t xml:space="preserve">Determining further assessments or work experiences </w:t>
                            </w:r>
                          </w:p>
                          <w:p w14:paraId="3AA06425" w14:textId="77777777" w:rsidR="00530785" w:rsidRPr="008220E9" w:rsidRDefault="00530785" w:rsidP="00530785">
                            <w:pPr>
                              <w:spacing w:after="120"/>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4C70E" id="_x0000_t202" coordsize="21600,21600" o:spt="202" path="m,l,21600r21600,l21600,xe">
                <v:stroke joinstyle="miter"/>
                <v:path gradientshapeok="t" o:connecttype="rect"/>
              </v:shapetype>
              <v:shape id="Text Box 6" o:spid="_x0000_s1026" type="#_x0000_t202" style="position:absolute;margin-left:342.55pt;margin-top:14.6pt;width:121.45pt;height:54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" stroked="f">
                <v:textbox>
                  <w:txbxContent>
                    <w:p w14:paraId="5DF2FF5E" w14:textId="77777777" w:rsidR="00530785" w:rsidRDefault="00530785" w:rsidP="00530785">
                      <w:pPr>
                        <w:pStyle w:val="Heading1"/>
                        <w:spacing w:after="120"/>
                      </w:pPr>
                      <w:r>
                        <w:t>It is…</w:t>
                      </w:r>
                    </w:p>
                    <w:p w14:paraId="4E3BA498" w14:textId="77777777" w:rsidR="00530785" w:rsidRDefault="00530785" w:rsidP="00530785">
                      <w:pPr>
                        <w:spacing w:after="120"/>
                        <w:ind w:left="360" w:hanging="360"/>
                      </w:pPr>
                      <w:r w:rsidRPr="008220E9">
                        <w:sym w:font="Wingdings 2" w:char="F0F3"/>
                      </w:r>
                      <w:r>
                        <w:rPr>
                          <w:b/>
                        </w:rPr>
                        <w:tab/>
                      </w:r>
                      <w:r>
                        <w:t>A way to “take inventory” of all the attributes of a job seeker</w:t>
                      </w:r>
                    </w:p>
                    <w:p w14:paraId="61264730" w14:textId="77777777" w:rsidR="00530785" w:rsidRDefault="00530785" w:rsidP="00530785">
                      <w:pPr>
                        <w:spacing w:after="120"/>
                        <w:ind w:left="360" w:hanging="360"/>
                      </w:pPr>
                      <w:r w:rsidRPr="008220E9">
                        <w:sym w:font="Wingdings 2" w:char="F0F3"/>
                      </w:r>
                      <w:r>
                        <w:tab/>
                        <w:t>Job search tool</w:t>
                      </w:r>
                    </w:p>
                    <w:p w14:paraId="1485F2D4" w14:textId="77777777" w:rsidR="00530785" w:rsidRDefault="00530785" w:rsidP="00530785">
                      <w:pPr>
                        <w:spacing w:after="120"/>
                        <w:ind w:left="360" w:hanging="360"/>
                      </w:pPr>
                      <w:r w:rsidRPr="008220E9">
                        <w:sym w:font="Wingdings 2" w:char="F0F3"/>
                      </w:r>
                      <w:r>
                        <w:tab/>
                        <w:t>Helpful in determining the employability of the job seeker</w:t>
                      </w:r>
                    </w:p>
                    <w:p w14:paraId="71C16230" w14:textId="77777777" w:rsidR="00530785" w:rsidRDefault="00530785" w:rsidP="00530785">
                      <w:pPr>
                        <w:spacing w:after="120"/>
                        <w:ind w:left="360" w:hanging="360"/>
                      </w:pPr>
                      <w:r w:rsidRPr="008220E9">
                        <w:sym w:font="Wingdings 2" w:char="F0F3"/>
                      </w:r>
                      <w:r>
                        <w:tab/>
                        <w:t>Great in job matching</w:t>
                      </w:r>
                    </w:p>
                    <w:p w14:paraId="22E0CDF7" w14:textId="3668F6DD" w:rsidR="00530785" w:rsidRDefault="00530785" w:rsidP="00530785">
                      <w:pPr>
                        <w:spacing w:after="120"/>
                        <w:ind w:left="360" w:hanging="360"/>
                      </w:pPr>
                      <w:r w:rsidRPr="008220E9">
                        <w:sym w:font="Wingdings 2" w:char="F0F3"/>
                      </w:r>
                      <w:r>
                        <w:tab/>
                        <w:t>Assists in ensuring retention</w:t>
                      </w:r>
                    </w:p>
                    <w:p w14:paraId="73D3420A" w14:textId="77777777" w:rsidR="00530785" w:rsidRDefault="00530785" w:rsidP="00530785">
                      <w:pPr>
                        <w:spacing w:after="120"/>
                        <w:ind w:left="360" w:hanging="360"/>
                      </w:pPr>
                    </w:p>
                    <w:p w14:paraId="2C9516FE" w14:textId="77777777" w:rsidR="00530785" w:rsidRDefault="00530785" w:rsidP="00530785">
                      <w:pPr>
                        <w:pStyle w:val="Heading1"/>
                        <w:spacing w:after="120"/>
                      </w:pPr>
                      <w:r>
                        <w:t xml:space="preserve">Used for: </w:t>
                      </w:r>
                    </w:p>
                    <w:p w14:paraId="6E9FDFDE" w14:textId="77777777" w:rsidR="00530785" w:rsidRDefault="00530785" w:rsidP="00530785">
                      <w:pPr>
                        <w:spacing w:after="120"/>
                        <w:ind w:left="360" w:hanging="360"/>
                      </w:pPr>
                      <w:r w:rsidRPr="008220E9">
                        <w:sym w:font="Wingdings 2" w:char="F0F3"/>
                      </w:r>
                      <w:r>
                        <w:tab/>
                        <w:t>Long range career development</w:t>
                      </w:r>
                    </w:p>
                    <w:p w14:paraId="065C4070" w14:textId="77777777" w:rsidR="00530785" w:rsidRDefault="00530785" w:rsidP="00530785">
                      <w:pPr>
                        <w:spacing w:after="120"/>
                        <w:ind w:left="360" w:hanging="360"/>
                      </w:pPr>
                      <w:r w:rsidRPr="008220E9">
                        <w:sym w:font="Wingdings 2" w:char="F0F3"/>
                      </w:r>
                      <w:r>
                        <w:tab/>
                        <w:t>Developing résumés</w:t>
                      </w:r>
                    </w:p>
                    <w:p w14:paraId="1C20B4AC" w14:textId="77777777" w:rsidR="00530785" w:rsidRDefault="00530785" w:rsidP="00530785">
                      <w:pPr>
                        <w:spacing w:after="120"/>
                        <w:ind w:left="360" w:hanging="360"/>
                      </w:pPr>
                      <w:r w:rsidRPr="008220E9">
                        <w:sym w:font="Wingdings 2" w:char="F0F3"/>
                      </w:r>
                      <w:r>
                        <w:tab/>
                        <w:t>Preparing for interviews</w:t>
                      </w:r>
                    </w:p>
                    <w:p w14:paraId="2DBFF5DD" w14:textId="77777777" w:rsidR="00530785" w:rsidRDefault="00530785" w:rsidP="00530785">
                      <w:pPr>
                        <w:spacing w:after="120"/>
                        <w:ind w:left="360" w:hanging="360"/>
                      </w:pPr>
                      <w:r w:rsidRPr="008220E9">
                        <w:sym w:font="Wingdings 2" w:char="F0F3"/>
                      </w:r>
                      <w:r>
                        <w:tab/>
                        <w:t>Developing goals for an individualized plan</w:t>
                      </w:r>
                    </w:p>
                    <w:p w14:paraId="3847EEC9" w14:textId="77777777" w:rsidR="00530785" w:rsidRPr="008220E9" w:rsidRDefault="00530785" w:rsidP="00530785">
                      <w:pPr>
                        <w:spacing w:after="120"/>
                        <w:ind w:left="360" w:hanging="360"/>
                      </w:pPr>
                      <w:r w:rsidRPr="008220E9">
                        <w:sym w:font="Wingdings 2" w:char="F0F3"/>
                      </w:r>
                      <w:r>
                        <w:tab/>
                        <w:t xml:space="preserve">Determining further assessments or work experiences </w:t>
                      </w:r>
                    </w:p>
                    <w:p w14:paraId="3AA06425" w14:textId="77777777" w:rsidR="00530785" w:rsidRPr="008220E9" w:rsidRDefault="00530785" w:rsidP="00530785">
                      <w:pPr>
                        <w:spacing w:after="120"/>
                        <w:ind w:left="360" w:hanging="360"/>
                      </w:pPr>
                    </w:p>
                  </w:txbxContent>
                </v:textbox>
              </v:shape>
            </w:pict>
          </mc:Fallback>
        </mc:AlternateContent>
      </w:r>
    </w:p>
    <w:p w14:paraId="229A0B2D" w14:textId="7ABAB245" w:rsidR="00530785" w:rsidRDefault="00530785" w:rsidP="006F391A">
      <w:r>
        <w:rPr>
          <w:b/>
          <w:noProof/>
        </w:rPr>
        <mc:AlternateContent>
          <mc:Choice Requires="wps">
            <w:drawing>
              <wp:anchor distT="0" distB="0" distL="114300" distR="114300" simplePos="0" relativeHeight="251663360" behindDoc="0" locked="0" layoutInCell="1" allowOverlap="1" wp14:anchorId="40233081" wp14:editId="2609CFE1">
                <wp:simplePos x="0" y="0"/>
                <wp:positionH relativeFrom="column">
                  <wp:posOffset>465455</wp:posOffset>
                </wp:positionH>
                <wp:positionV relativeFrom="paragraph">
                  <wp:posOffset>93691</wp:posOffset>
                </wp:positionV>
                <wp:extent cx="3114675" cy="71437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14375"/>
                        </a:xfrm>
                        <a:prstGeom prst="rect">
                          <a:avLst/>
                        </a:pr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1D2113" w14:textId="77777777" w:rsidR="00530785" w:rsidRPr="00530785" w:rsidRDefault="00530785" w:rsidP="00530785">
                            <w:pPr>
                              <w:spacing w:after="0"/>
                              <w:jc w:val="center"/>
                              <w:rPr>
                                <w:b/>
                                <w:sz w:val="28"/>
                                <w:szCs w:val="36"/>
                              </w:rPr>
                            </w:pPr>
                            <w:r w:rsidRPr="00530785">
                              <w:rPr>
                                <w:b/>
                                <w:sz w:val="28"/>
                                <w:szCs w:val="36"/>
                              </w:rPr>
                              <w:t xml:space="preserve">Positive Attributes + Supports = </w:t>
                            </w:r>
                          </w:p>
                          <w:p w14:paraId="798ABDE6" w14:textId="77777777" w:rsidR="00530785" w:rsidRPr="00530785" w:rsidRDefault="00530785" w:rsidP="00530785">
                            <w:pPr>
                              <w:spacing w:after="0"/>
                              <w:jc w:val="center"/>
                              <w:rPr>
                                <w:b/>
                                <w:sz w:val="40"/>
                                <w:szCs w:val="48"/>
                              </w:rPr>
                            </w:pPr>
                            <w:r w:rsidRPr="00530785">
                              <w:rPr>
                                <w:b/>
                                <w:sz w:val="40"/>
                                <w:szCs w:val="48"/>
                              </w:rPr>
                              <w:t>Clear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3081" id="Text Box 8" o:spid="_x0000_s1027" type="#_x0000_t202" style="position:absolute;margin-left:36.65pt;margin-top:7.4pt;width:245.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" filled="f" stroked="f">
                <v:textbox>
                  <w:txbxContent>
                    <w:p w14:paraId="751D2113" w14:textId="77777777" w:rsidR="00530785" w:rsidRPr="00530785" w:rsidRDefault="00530785" w:rsidP="00530785">
                      <w:pPr>
                        <w:spacing w:after="0"/>
                        <w:jc w:val="center"/>
                        <w:rPr>
                          <w:b/>
                          <w:sz w:val="28"/>
                          <w:szCs w:val="36"/>
                        </w:rPr>
                      </w:pPr>
                      <w:r w:rsidRPr="00530785">
                        <w:rPr>
                          <w:b/>
                          <w:sz w:val="28"/>
                          <w:szCs w:val="36"/>
                        </w:rPr>
                        <w:t xml:space="preserve">Positive Attributes + Supports = </w:t>
                      </w:r>
                    </w:p>
                    <w:p w14:paraId="798ABDE6" w14:textId="77777777" w:rsidR="00530785" w:rsidRPr="00530785" w:rsidRDefault="00530785" w:rsidP="00530785">
                      <w:pPr>
                        <w:spacing w:after="0"/>
                        <w:jc w:val="center"/>
                        <w:rPr>
                          <w:b/>
                          <w:sz w:val="40"/>
                          <w:szCs w:val="48"/>
                        </w:rPr>
                      </w:pPr>
                      <w:r w:rsidRPr="00530785">
                        <w:rPr>
                          <w:b/>
                          <w:sz w:val="40"/>
                          <w:szCs w:val="48"/>
                        </w:rPr>
                        <w:t>Clear Picture</w:t>
                      </w:r>
                    </w:p>
                  </w:txbxContent>
                </v:textbox>
              </v:shape>
            </w:pict>
          </mc:Fallback>
        </mc:AlternateContent>
      </w:r>
    </w:p>
    <w:p w14:paraId="3DF22000" w14:textId="3F4F0B17" w:rsidR="00530785" w:rsidRDefault="00530785" w:rsidP="006F391A"/>
    <w:p w14:paraId="3AF5DF47" w14:textId="397257C4" w:rsidR="00530785" w:rsidRDefault="00530785" w:rsidP="006F391A"/>
    <w:p w14:paraId="1E04F9E4" w14:textId="53226B5E" w:rsidR="00530785" w:rsidRDefault="00530785" w:rsidP="006F391A"/>
    <w:p w14:paraId="56CDC5D9" w14:textId="2F2BF824" w:rsidR="00530785" w:rsidRPr="00530785" w:rsidRDefault="00530785" w:rsidP="00530785">
      <w:pPr>
        <w:pStyle w:val="Heading1"/>
      </w:pPr>
      <w:r>
        <w:t>Components of the Positive Personal Profile</w:t>
      </w:r>
    </w:p>
    <w:p w14:paraId="0652C404" w14:textId="0ACC4ACB" w:rsidR="006F391A" w:rsidRPr="006F391A" w:rsidRDefault="00530785" w:rsidP="00530785">
      <w:pPr>
        <w:pStyle w:val="Heading2"/>
        <w:spacing w:after="120"/>
        <w:ind w:right="2880"/>
        <w:rPr>
          <w:b w:val="0"/>
          <w:i/>
        </w:rPr>
      </w:pPr>
      <w:r>
        <w:t xml:space="preserve">Dreams and Career Aspirations </w:t>
      </w:r>
    </w:p>
    <w:p w14:paraId="366521C4" w14:textId="37517EF1" w:rsidR="000C57A7" w:rsidRDefault="00530785" w:rsidP="00530785">
      <w:pPr>
        <w:spacing w:before="120" w:after="120"/>
        <w:ind w:right="2880"/>
      </w:pPr>
      <w:r w:rsidRPr="00530785">
        <w:t>Dreams and long-term goals enable us to think of the “big picture” of our lives. Dream careers of most people fall into six primary categories</w:t>
      </w:r>
      <w:r>
        <w:t>:</w:t>
      </w:r>
    </w:p>
    <w:p w14:paraId="4C7FA723" w14:textId="59E48EA2" w:rsidR="00530785" w:rsidRDefault="00530785" w:rsidP="00530785">
      <w:pPr>
        <w:pStyle w:val="ListParagraph"/>
        <w:numPr>
          <w:ilvl w:val="0"/>
          <w:numId w:val="26"/>
        </w:numPr>
        <w:spacing w:before="120"/>
        <w:ind w:right="2880"/>
      </w:pPr>
      <w:r>
        <w:t xml:space="preserve">Caring for others </w:t>
      </w:r>
    </w:p>
    <w:p w14:paraId="3040B87D" w14:textId="0AA3138B" w:rsidR="00530785" w:rsidRDefault="00530785" w:rsidP="00530785">
      <w:pPr>
        <w:pStyle w:val="ListParagraph"/>
        <w:numPr>
          <w:ilvl w:val="0"/>
          <w:numId w:val="26"/>
        </w:numPr>
        <w:spacing w:before="120"/>
        <w:ind w:right="2880"/>
      </w:pPr>
      <w:r>
        <w:t>Being a performer (public speaking, singing, broadcasting)</w:t>
      </w:r>
    </w:p>
    <w:p w14:paraId="1E662043" w14:textId="740B4B31" w:rsidR="00530785" w:rsidRDefault="00530785" w:rsidP="00530785">
      <w:pPr>
        <w:pStyle w:val="ListParagraph"/>
        <w:numPr>
          <w:ilvl w:val="0"/>
          <w:numId w:val="26"/>
        </w:numPr>
        <w:spacing w:before="120"/>
        <w:ind w:right="2880"/>
      </w:pPr>
      <w:r>
        <w:t xml:space="preserve">Leading or working for an organization that makes a difference </w:t>
      </w:r>
    </w:p>
    <w:p w14:paraId="70507D86" w14:textId="1CA65A4C" w:rsidR="00530785" w:rsidRDefault="00530785" w:rsidP="00530785">
      <w:pPr>
        <w:pStyle w:val="ListParagraph"/>
        <w:numPr>
          <w:ilvl w:val="0"/>
          <w:numId w:val="26"/>
        </w:numPr>
        <w:spacing w:before="120"/>
        <w:ind w:right="2880"/>
      </w:pPr>
      <w:r>
        <w:t xml:space="preserve">Owning a business </w:t>
      </w:r>
    </w:p>
    <w:p w14:paraId="34E2E363" w14:textId="3EABA1E5" w:rsidR="00530785" w:rsidRDefault="00530785" w:rsidP="00530785">
      <w:pPr>
        <w:pStyle w:val="ListParagraph"/>
        <w:numPr>
          <w:ilvl w:val="0"/>
          <w:numId w:val="26"/>
        </w:numPr>
        <w:spacing w:before="120"/>
        <w:ind w:right="2880"/>
      </w:pPr>
      <w:r>
        <w:t xml:space="preserve">Generating ideas (planning, training/teaching, organizing, and/or writing) </w:t>
      </w:r>
    </w:p>
    <w:p w14:paraId="1E8F0327" w14:textId="21F49872" w:rsidR="00530785" w:rsidRDefault="00530785" w:rsidP="00530785">
      <w:pPr>
        <w:pStyle w:val="ListParagraph"/>
        <w:numPr>
          <w:ilvl w:val="0"/>
          <w:numId w:val="26"/>
        </w:numPr>
        <w:spacing w:before="120"/>
        <w:ind w:right="2880"/>
      </w:pPr>
      <w:r>
        <w:t xml:space="preserve">Any job that you are competent to perform, needs your needs, and has a minimum of negative factors for you. </w:t>
      </w:r>
    </w:p>
    <w:p w14:paraId="26120AD9" w14:textId="0D26162C" w:rsidR="00530785" w:rsidRPr="006F391A" w:rsidRDefault="00530785" w:rsidP="00530785">
      <w:pPr>
        <w:pStyle w:val="Heading2"/>
        <w:spacing w:after="120"/>
        <w:ind w:right="2880"/>
        <w:rPr>
          <w:b w:val="0"/>
          <w:i/>
        </w:rPr>
      </w:pPr>
      <w:r>
        <w:t>Interests</w:t>
      </w:r>
    </w:p>
    <w:p w14:paraId="584B45DF" w14:textId="6AC0FE23" w:rsidR="00530785" w:rsidRDefault="00530785" w:rsidP="00530785">
      <w:pPr>
        <w:spacing w:before="120"/>
        <w:ind w:right="2880"/>
      </w:pPr>
      <w:r w:rsidRPr="00530785">
        <w:rPr>
          <w:bCs/>
        </w:rPr>
        <w:t xml:space="preserve">Interests </w:t>
      </w:r>
      <w:r w:rsidRPr="00530785">
        <w:t>are things that grip and hold your attention; things that energize you physically, mentally, emotionally, and/or spiritually. Interests are frequently expressed through hobbies, leisure-time pursuits, recreation, and avocations—as well as through occupations</w:t>
      </w:r>
      <w:r>
        <w:t>.</w:t>
      </w:r>
    </w:p>
    <w:p w14:paraId="08E263F4" w14:textId="451F687E" w:rsidR="00530785" w:rsidRDefault="00530785" w:rsidP="00530785">
      <w:pPr>
        <w:spacing w:before="120"/>
        <w:ind w:right="2880"/>
      </w:pPr>
      <w:r>
        <w:br w:type="page"/>
      </w:r>
    </w:p>
    <w:p w14:paraId="17B93B0A" w14:textId="6BF3FA30" w:rsidR="00530785" w:rsidRPr="006F391A" w:rsidRDefault="00530785" w:rsidP="00530785">
      <w:pPr>
        <w:pStyle w:val="Heading2"/>
        <w:spacing w:after="120"/>
        <w:rPr>
          <w:b w:val="0"/>
          <w:i/>
        </w:rPr>
      </w:pPr>
      <w:r>
        <w:lastRenderedPageBreak/>
        <w:t>Talents, Skills, Knowledge</w:t>
      </w:r>
    </w:p>
    <w:p w14:paraId="60F0FBBA" w14:textId="15B74F98" w:rsidR="00530785" w:rsidRPr="00530785" w:rsidRDefault="00530785" w:rsidP="00530785">
      <w:pPr>
        <w:spacing w:before="120"/>
        <w:rPr>
          <w:bCs/>
        </w:rPr>
      </w:pPr>
      <w:r w:rsidRPr="00530785">
        <w:rPr>
          <w:bCs/>
        </w:rPr>
        <w:t>Talents might be in the arena of athletics, music, art, creative writing, and other forms of expression. But they can also be represented by a warm smile and ability to get along with others, an aptitude for taking things apart and putting them back together again, a knack for noticing small details, curiosity, and ability to express empathy</w:t>
      </w:r>
      <w:r>
        <w:rPr>
          <w:bCs/>
        </w:rPr>
        <w:t>.</w:t>
      </w:r>
    </w:p>
    <w:p w14:paraId="7BB3CB0C" w14:textId="02FB1653" w:rsidR="00530785" w:rsidRPr="006F391A" w:rsidRDefault="00530785" w:rsidP="00530785">
      <w:pPr>
        <w:pStyle w:val="Heading2"/>
        <w:spacing w:after="120"/>
        <w:rPr>
          <w:b w:val="0"/>
          <w:i/>
        </w:rPr>
      </w:pPr>
      <w:r>
        <w:t xml:space="preserve">Learning Styles </w:t>
      </w:r>
    </w:p>
    <w:p w14:paraId="4DDB18CE" w14:textId="347531AB" w:rsidR="00530785" w:rsidRPr="00530785" w:rsidRDefault="00530785" w:rsidP="00530785">
      <w:pPr>
        <w:spacing w:before="120"/>
        <w:rPr>
          <w:bCs/>
        </w:rPr>
      </w:pPr>
      <w:r w:rsidRPr="00530785">
        <w:rPr>
          <w:bCs/>
        </w:rPr>
        <w:t>Sometimes called “multiple intelligences,” learning style refers to the manner in which an individual naturally prefers to receive, process, and express information. Learning styles have significant implications for how we acquire and use skills, perform tasks, relate to others, and approach life. Frequently, the learning styles of people with disabilities and other life barriers are overlooked or discounted</w:t>
      </w:r>
      <w:r>
        <w:rPr>
          <w:bCs/>
        </w:rPr>
        <w:t>.</w:t>
      </w:r>
    </w:p>
    <w:p w14:paraId="43B57C86" w14:textId="3A099DAF" w:rsidR="00530785" w:rsidRPr="006F391A" w:rsidRDefault="00530785" w:rsidP="00530785">
      <w:pPr>
        <w:pStyle w:val="Heading2"/>
        <w:spacing w:after="120"/>
        <w:rPr>
          <w:b w:val="0"/>
          <w:i/>
        </w:rPr>
      </w:pPr>
      <w:r>
        <w:t xml:space="preserve">Positive Personality Traits </w:t>
      </w:r>
    </w:p>
    <w:p w14:paraId="60C07BF3" w14:textId="0EFF307C" w:rsidR="00530785" w:rsidRDefault="00530785" w:rsidP="00530785">
      <w:pPr>
        <w:spacing w:before="120"/>
        <w:rPr>
          <w:bCs/>
        </w:rPr>
      </w:pPr>
      <w:r w:rsidRPr="00530785">
        <w:rPr>
          <w:bCs/>
        </w:rPr>
        <w:t xml:space="preserve">Part of getting to know someone is discovering the positive aspects of their personality.  These consist of characteristics that are genuinely recognized and appreciated by others such as: a beautiful smile; ability to stay focused on a detailed task; willingness to learn new things; triumph over hardship; frankness; talent for listening to others; sense of humor; etc. </w:t>
      </w:r>
    </w:p>
    <w:p w14:paraId="62EFEDDD" w14:textId="063AE962" w:rsidR="00530785" w:rsidRPr="006F391A" w:rsidRDefault="00530785" w:rsidP="00530785">
      <w:pPr>
        <w:pStyle w:val="Heading2"/>
        <w:spacing w:after="120"/>
        <w:rPr>
          <w:b w:val="0"/>
          <w:i/>
        </w:rPr>
      </w:pPr>
      <w:r>
        <w:t xml:space="preserve">Environmental Preferences </w:t>
      </w:r>
    </w:p>
    <w:p w14:paraId="2028569B" w14:textId="77777777" w:rsidR="00530785" w:rsidRPr="00530785" w:rsidRDefault="00530785" w:rsidP="00530785">
      <w:pPr>
        <w:spacing w:before="120"/>
        <w:rPr>
          <w:bCs/>
        </w:rPr>
      </w:pPr>
      <w:r w:rsidRPr="00530785">
        <w:rPr>
          <w:bCs/>
        </w:rPr>
        <w:t xml:space="preserve">Environmental Preferences are settings in which on can be most productive. For example: if you are the unflappable type, you maybe well-suited in career areas and jobs that are high-pressure in nature. If you are the type who thrives in being outside most of the time, an indoor job with no windows would probably not be a good setting for you. </w:t>
      </w:r>
    </w:p>
    <w:p w14:paraId="7EBD4DFD" w14:textId="6EF3C3D6" w:rsidR="00530785" w:rsidRDefault="00530785" w:rsidP="00530785">
      <w:pPr>
        <w:spacing w:before="120"/>
        <w:rPr>
          <w:bCs/>
        </w:rPr>
      </w:pPr>
      <w:r w:rsidRPr="00530785">
        <w:rPr>
          <w:bCs/>
        </w:rPr>
        <w:t>Another aspect of personality is called “temperament.” Temperament is more than simple mood; rather it is an outlook or attitude, or even philosophy about life. Consider a person’s temperament in relation the job tasks, the unique rhythms of the work environment and the workers</w:t>
      </w:r>
      <w:r>
        <w:rPr>
          <w:bCs/>
        </w:rPr>
        <w:t>.</w:t>
      </w:r>
    </w:p>
    <w:p w14:paraId="37BBCECF" w14:textId="78C4F03E" w:rsidR="00530785" w:rsidRPr="006F391A" w:rsidRDefault="00530785" w:rsidP="00530785">
      <w:pPr>
        <w:pStyle w:val="Heading2"/>
        <w:spacing w:after="120"/>
        <w:rPr>
          <w:b w:val="0"/>
          <w:i/>
        </w:rPr>
      </w:pPr>
      <w:r>
        <w:t>Dislikes</w:t>
      </w:r>
    </w:p>
    <w:p w14:paraId="5516AFAA" w14:textId="0112B840" w:rsidR="00530785" w:rsidRDefault="00530785" w:rsidP="00530785">
      <w:pPr>
        <w:spacing w:before="120"/>
        <w:rPr>
          <w:bCs/>
        </w:rPr>
      </w:pPr>
      <w:r w:rsidRPr="00530785">
        <w:rPr>
          <w:bCs/>
        </w:rPr>
        <w:t>A good question to ask each job seeker is “what is a job, or a job setting, or type of work task that you know you do NOT want to do?” If someone has had previous work experience and tell you they didn’t like the job, as them “What was it about the job you didn’t like?” Too often people are encouraged to take jobs that really go against their core dislikes—again this is usually a recipe for failure, when it comes to job performance and retention</w:t>
      </w:r>
      <w:r>
        <w:rPr>
          <w:bCs/>
        </w:rPr>
        <w:t>.</w:t>
      </w:r>
    </w:p>
    <w:p w14:paraId="46332EDD" w14:textId="3499B64B" w:rsidR="00D8712C" w:rsidRDefault="00D8712C" w:rsidP="00530785">
      <w:pPr>
        <w:spacing w:before="120"/>
        <w:rPr>
          <w:bCs/>
        </w:rPr>
      </w:pPr>
    </w:p>
    <w:p w14:paraId="07F330AB" w14:textId="77777777" w:rsidR="00D8712C" w:rsidRDefault="00D8712C" w:rsidP="00530785">
      <w:pPr>
        <w:spacing w:before="120"/>
        <w:rPr>
          <w:bCs/>
        </w:rPr>
      </w:pPr>
    </w:p>
    <w:p w14:paraId="12B30EC1" w14:textId="78D85E61" w:rsidR="00530785" w:rsidRPr="006F391A" w:rsidRDefault="00530785" w:rsidP="00530785">
      <w:pPr>
        <w:pStyle w:val="Heading2"/>
        <w:spacing w:after="120"/>
        <w:rPr>
          <w:b w:val="0"/>
          <w:i/>
        </w:rPr>
      </w:pPr>
      <w:r>
        <w:lastRenderedPageBreak/>
        <w:t xml:space="preserve">Life and Work Experience </w:t>
      </w:r>
    </w:p>
    <w:p w14:paraId="167289FF" w14:textId="32C87158" w:rsidR="00530785" w:rsidRPr="00530785" w:rsidRDefault="00530785" w:rsidP="00530785">
      <w:pPr>
        <w:spacing w:before="120"/>
        <w:rPr>
          <w:bCs/>
        </w:rPr>
      </w:pPr>
      <w:r w:rsidRPr="00530785">
        <w:rPr>
          <w:bCs/>
        </w:rPr>
        <w:t xml:space="preserve">People acquire skills through formal education and training, previous volunteer or paid jobs, and community service. Skill acquisition comes from informal training (a neighbor teaching you how to repair a car engine, a senior teaching you the use of the internet); and self-training (the young man with quadriplegia who teaches himself to cook using adaptive equipment).  </w:t>
      </w:r>
    </w:p>
    <w:p w14:paraId="34FB3120" w14:textId="37EDD1A7" w:rsidR="00530785" w:rsidRDefault="00530785" w:rsidP="00530785">
      <w:pPr>
        <w:spacing w:before="120"/>
        <w:rPr>
          <w:bCs/>
        </w:rPr>
      </w:pPr>
      <w:r w:rsidRPr="00530785">
        <w:rPr>
          <w:bCs/>
        </w:rPr>
        <w:t>Some of us are fortunate to have learned many skills through on-the-job experiences (preparing budgets; selling products; detailing cars, bagging groceries; taking blood samples). Often it is through our hobbies and recreational activities that we acquire specific skills. When getting to know job seekers, try to ascertain what they—and/or people who know them well-have accomplished in their lives</w:t>
      </w:r>
      <w:r>
        <w:rPr>
          <w:bCs/>
        </w:rPr>
        <w:t>.</w:t>
      </w:r>
    </w:p>
    <w:p w14:paraId="6F893A89" w14:textId="32D462F6" w:rsidR="00530785" w:rsidRPr="006F391A" w:rsidRDefault="00530785" w:rsidP="00530785">
      <w:pPr>
        <w:pStyle w:val="Heading2"/>
        <w:spacing w:after="120"/>
        <w:rPr>
          <w:b w:val="0"/>
          <w:i/>
        </w:rPr>
      </w:pPr>
      <w:r>
        <w:t xml:space="preserve">Specific Challenges and Support System </w:t>
      </w:r>
    </w:p>
    <w:p w14:paraId="228E30CB" w14:textId="0CE61D46" w:rsidR="00530785" w:rsidRPr="00530785" w:rsidRDefault="00530785" w:rsidP="00530785">
      <w:pPr>
        <w:spacing w:before="120"/>
        <w:rPr>
          <w:bCs/>
        </w:rPr>
      </w:pPr>
      <w:r w:rsidRPr="00530785">
        <w:rPr>
          <w:bCs/>
        </w:rPr>
        <w:t xml:space="preserve">Sometimes people face challenges because of opportunities they have never had, such as individuals who cannot articulate the kinds of jobs they would like because they have had little exposure to the work world. People with disabilities are often thought of being challenged because of their disability. In fact, each person is affected by his/her disability in different ways. The disability itself is not the challenge; rather it is the specific effects of the disability. A critical part of developing a positive personal profile is to identify those specific challenges that may get in the way of a person’s pursuit of his/her dreams and goals. </w:t>
      </w:r>
    </w:p>
    <w:p w14:paraId="2910408D" w14:textId="718AAC6F" w:rsidR="00530785" w:rsidRDefault="00530785" w:rsidP="00530785">
      <w:pPr>
        <w:spacing w:before="120"/>
        <w:rPr>
          <w:bCs/>
        </w:rPr>
      </w:pPr>
      <w:r w:rsidRPr="00530785">
        <w:rPr>
          <w:bCs/>
        </w:rPr>
        <w:t>This refers to the unique “circle of support” each of us has around us. For some of us this support system might be quite extensive while for others the circle may be very small-or non-existent. Support systems can include: family members, friends, acquaintances, neighbors, co-workers, and class mates. Then there are supporters who may receive payment for being in our support circle, such as teachers, counselors, therapists, medical personnel, personal assistant, social workers, job coaches, human service organizational personnel, and government agency representatives</w:t>
      </w:r>
      <w:r>
        <w:rPr>
          <w:bCs/>
        </w:rPr>
        <w:t>.</w:t>
      </w:r>
    </w:p>
    <w:p w14:paraId="313EE74C" w14:textId="19A89B77" w:rsidR="00530785" w:rsidRPr="006F391A" w:rsidRDefault="00530785" w:rsidP="00530785">
      <w:pPr>
        <w:pStyle w:val="Heading2"/>
        <w:spacing w:after="120"/>
        <w:rPr>
          <w:b w:val="0"/>
          <w:i/>
        </w:rPr>
      </w:pPr>
      <w:r>
        <w:t xml:space="preserve">Creative Possibilities and Ideas </w:t>
      </w:r>
    </w:p>
    <w:p w14:paraId="7006001A" w14:textId="1433194C" w:rsidR="00530785" w:rsidRDefault="00530785" w:rsidP="00530785">
      <w:pPr>
        <w:spacing w:before="120"/>
        <w:rPr>
          <w:bCs/>
        </w:rPr>
      </w:pPr>
      <w:r w:rsidRPr="00530785">
        <w:rPr>
          <w:bCs/>
        </w:rPr>
        <w:t>As you assist job seekers develop their own Positive Personal Profile, you are likely to find yourself thinking of all kinds of ideas, such as job possibilities, things to explore, actions to take, people to meet, and other “What-ifs”. Rather than waiting, we would encourage you to record all thoughts and ideas, regardless of how random or unrealistic they might seem, at the time you think of them. There will be plenty of opportunity to sift through all the ideas later (and to generate additional ones); however, these initial thoughts are often gems to polish</w:t>
      </w:r>
      <w:r w:rsidR="00F11216">
        <w:rPr>
          <w:bCs/>
        </w:rPr>
        <w:t>.</w:t>
      </w:r>
    </w:p>
    <w:p w14:paraId="4B6C3ED3" w14:textId="77777777" w:rsidR="00530785" w:rsidRDefault="00530785" w:rsidP="00530785">
      <w:pPr>
        <w:spacing w:before="120"/>
        <w:rPr>
          <w:bCs/>
        </w:rPr>
      </w:pPr>
    </w:p>
    <w:p w14:paraId="791313BC" w14:textId="77777777" w:rsidR="00530785" w:rsidRPr="00530785" w:rsidRDefault="00530785" w:rsidP="00530785">
      <w:pPr>
        <w:spacing w:before="120"/>
        <w:rPr>
          <w:bCs/>
        </w:rPr>
      </w:pPr>
    </w:p>
    <w:sectPr w:rsidR="00530785" w:rsidRPr="00530785" w:rsidSect="00776C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AE7A7" w14:textId="77777777" w:rsidR="00D612CF" w:rsidRDefault="00D612CF" w:rsidP="009D0475">
      <w:r>
        <w:separator/>
      </w:r>
    </w:p>
  </w:endnote>
  <w:endnote w:type="continuationSeparator" w:id="0">
    <w:p w14:paraId="3F1D3328" w14:textId="77777777" w:rsidR="00D612CF" w:rsidRDefault="00D612CF" w:rsidP="009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9B47" w14:textId="77777777" w:rsidR="00D723F6" w:rsidRDefault="00D72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1024" w14:textId="5120E177" w:rsidR="00C107C5" w:rsidRDefault="00CC278B" w:rsidP="009D0475">
    <w:pPr>
      <w:pStyle w:val="Footer"/>
    </w:pPr>
    <w:r>
      <w:rPr>
        <w:noProof/>
      </w:rPr>
      <mc:AlternateContent>
        <mc:Choice Requires="wps">
          <w:drawing>
            <wp:anchor distT="0" distB="0" distL="114300" distR="114300" simplePos="0" relativeHeight="251665408" behindDoc="0" locked="0" layoutInCell="1" allowOverlap="1" wp14:anchorId="75767043" wp14:editId="124C9780">
              <wp:simplePos x="0" y="0"/>
              <wp:positionH relativeFrom="column">
                <wp:posOffset>-78828</wp:posOffset>
              </wp:positionH>
              <wp:positionV relativeFrom="paragraph">
                <wp:posOffset>740979</wp:posOffset>
              </wp:positionV>
              <wp:extent cx="1796143" cy="2775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96143" cy="277585"/>
                      </a:xfrm>
                      <a:prstGeom prst="rect">
                        <a:avLst/>
                      </a:prstGeom>
                      <a:noFill/>
                      <a:ln w="6350">
                        <a:noFill/>
                      </a:ln>
                    </wps:spPr>
                    <wps:txbx>
                      <w:txbxContent>
                        <w:p w14:paraId="3772C7D3" w14:textId="77777777" w:rsidR="00CC278B" w:rsidRPr="00F144F2" w:rsidRDefault="00CC278B" w:rsidP="00CC278B">
                          <w:pPr>
                            <w:rPr>
                              <w:color w:val="595959" w:themeColor="text1" w:themeTint="A6"/>
                              <w:sz w:val="18"/>
                            </w:rPr>
                          </w:pPr>
                          <w:bookmarkStart w:id="0" w:name="_GoBack"/>
                          <w:r w:rsidRPr="00F034B1">
                            <w:rPr>
                              <w:color w:val="595959" w:themeColor="text1" w:themeTint="A6"/>
                              <w:sz w:val="18"/>
                            </w:rPr>
                            <w:t>© 2019 TransCen, Inc.</w:t>
                          </w:r>
                          <w:r>
                            <w:rPr>
                              <w:color w:val="595959" w:themeColor="text1" w:themeTint="A6"/>
                              <w:sz w:val="18"/>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767043" id="_x0000_t202" coordsize="21600,21600" o:spt="202" path="m,l,21600r21600,l21600,xe">
              <v:stroke joinstyle="miter"/>
              <v:path gradientshapeok="t" o:connecttype="rect"/>
            </v:shapetype>
            <v:shape id="Text Box 10" o:spid="_x0000_s1028" type="#_x0000_t202" style="position:absolute;margin-left:-6.2pt;margin-top:58.35pt;width:141.45pt;height:21.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" filled="f" stroked="f" strokeweight=".5pt">
              <v:textbox>
                <w:txbxContent>
                  <w:p w14:paraId="3772C7D3" w14:textId="77777777" w:rsidR="00CC278B" w:rsidRPr="00F144F2" w:rsidRDefault="00CC278B" w:rsidP="00CC278B">
                    <w:pPr>
                      <w:rPr>
                        <w:color w:val="595959" w:themeColor="text1" w:themeTint="A6"/>
                        <w:sz w:val="18"/>
                      </w:rPr>
                    </w:pPr>
                    <w:bookmarkStart w:id="1" w:name="_GoBack"/>
                    <w:r w:rsidRPr="00F034B1">
                      <w:rPr>
                        <w:color w:val="595959" w:themeColor="text1" w:themeTint="A6"/>
                        <w:sz w:val="18"/>
                      </w:rPr>
                      <w:t>© 2019 TransCen, Inc.</w:t>
                    </w:r>
                    <w:r>
                      <w:rPr>
                        <w:color w:val="595959" w:themeColor="text1" w:themeTint="A6"/>
                        <w:sz w:val="18"/>
                      </w:rPr>
                      <w:t xml:space="preserve"> </w:t>
                    </w:r>
                    <w:bookmarkEnd w:id="1"/>
                  </w:p>
                </w:txbxContent>
              </v:textbox>
            </v:shape>
          </w:pict>
        </mc:Fallback>
      </mc:AlternateContent>
    </w:r>
    <w:r w:rsidR="00776CD5">
      <w:rPr>
        <w:noProof/>
      </w:rPr>
      <w:drawing>
        <wp:anchor distT="0" distB="0" distL="114300" distR="114300" simplePos="0" relativeHeight="251663360" behindDoc="0" locked="0" layoutInCell="1" allowOverlap="1" wp14:anchorId="345EB774" wp14:editId="30B09D81">
          <wp:simplePos x="0" y="0"/>
          <wp:positionH relativeFrom="margin">
            <wp:posOffset>-913765</wp:posOffset>
          </wp:positionH>
          <wp:positionV relativeFrom="margin">
            <wp:posOffset>7877369</wp:posOffset>
          </wp:positionV>
          <wp:extent cx="7772400" cy="9391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raitBottom.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391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E31D" w14:textId="77777777" w:rsidR="00D723F6" w:rsidRDefault="00D7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CFAC8" w14:textId="77777777" w:rsidR="00D612CF" w:rsidRDefault="00D612CF" w:rsidP="009D0475">
      <w:r>
        <w:separator/>
      </w:r>
    </w:p>
  </w:footnote>
  <w:footnote w:type="continuationSeparator" w:id="0">
    <w:p w14:paraId="6E7D983A" w14:textId="77777777" w:rsidR="00D612CF" w:rsidRDefault="00D612CF" w:rsidP="009D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B28F" w14:textId="77777777" w:rsidR="00D723F6" w:rsidRDefault="00D72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AB5B" w14:textId="77777777" w:rsidR="00C107C5" w:rsidRDefault="00776CD5" w:rsidP="009D0475">
    <w:pPr>
      <w:pStyle w:val="Header"/>
    </w:pPr>
    <w:r>
      <w:rPr>
        <w:noProof/>
      </w:rPr>
      <w:drawing>
        <wp:anchor distT="0" distB="0" distL="114300" distR="114300" simplePos="0" relativeHeight="251662336" behindDoc="0" locked="0" layoutInCell="1" allowOverlap="1" wp14:anchorId="4DA55582" wp14:editId="5ACE389D">
          <wp:simplePos x="0" y="0"/>
          <wp:positionH relativeFrom="margin">
            <wp:posOffset>-914400</wp:posOffset>
          </wp:positionH>
          <wp:positionV relativeFrom="margin">
            <wp:posOffset>-1267087</wp:posOffset>
          </wp:positionV>
          <wp:extent cx="7772400" cy="9391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391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5D4A" w14:textId="77777777" w:rsidR="00D723F6" w:rsidRDefault="00D7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A95"/>
    <w:multiLevelType w:val="hybridMultilevel"/>
    <w:tmpl w:val="F91E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EB0"/>
    <w:multiLevelType w:val="hybridMultilevel"/>
    <w:tmpl w:val="FC5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68DE"/>
    <w:multiLevelType w:val="hybridMultilevel"/>
    <w:tmpl w:val="BDA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B2927"/>
    <w:multiLevelType w:val="hybridMultilevel"/>
    <w:tmpl w:val="E252F15E"/>
    <w:lvl w:ilvl="0" w:tplc="B0C291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36A9"/>
    <w:multiLevelType w:val="hybridMultilevel"/>
    <w:tmpl w:val="795A0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207AC"/>
    <w:multiLevelType w:val="hybridMultilevel"/>
    <w:tmpl w:val="F8B6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86456"/>
    <w:multiLevelType w:val="hybridMultilevel"/>
    <w:tmpl w:val="1418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F66"/>
    <w:multiLevelType w:val="hybridMultilevel"/>
    <w:tmpl w:val="CAEE9B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467B0"/>
    <w:multiLevelType w:val="hybridMultilevel"/>
    <w:tmpl w:val="500EBEA0"/>
    <w:lvl w:ilvl="0" w:tplc="492444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1D0"/>
    <w:multiLevelType w:val="hybridMultilevel"/>
    <w:tmpl w:val="DC4E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6E42"/>
    <w:multiLevelType w:val="hybridMultilevel"/>
    <w:tmpl w:val="82D22D5C"/>
    <w:lvl w:ilvl="0" w:tplc="F82652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A54F9"/>
    <w:multiLevelType w:val="hybridMultilevel"/>
    <w:tmpl w:val="23C46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C3281"/>
    <w:multiLevelType w:val="hybridMultilevel"/>
    <w:tmpl w:val="96FA9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0E9"/>
    <w:multiLevelType w:val="hybridMultilevel"/>
    <w:tmpl w:val="E0E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71B0A"/>
    <w:multiLevelType w:val="hybridMultilevel"/>
    <w:tmpl w:val="056C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21CD8"/>
    <w:multiLevelType w:val="hybridMultilevel"/>
    <w:tmpl w:val="658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E11C7"/>
    <w:multiLevelType w:val="hybridMultilevel"/>
    <w:tmpl w:val="CB4805B4"/>
    <w:lvl w:ilvl="0" w:tplc="04090001">
      <w:start w:val="1"/>
      <w:numFmt w:val="bullet"/>
      <w:lvlText w:val=""/>
      <w:lvlJc w:val="left"/>
      <w:pPr>
        <w:ind w:left="720" w:hanging="360"/>
      </w:pPr>
      <w:rPr>
        <w:rFonts w:ascii="Symbol" w:hAnsi="Symbol" w:hint="default"/>
      </w:rPr>
    </w:lvl>
    <w:lvl w:ilvl="1" w:tplc="23827D74">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B06DE"/>
    <w:multiLevelType w:val="hybridMultilevel"/>
    <w:tmpl w:val="2D0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C22EB"/>
    <w:multiLevelType w:val="hybridMultilevel"/>
    <w:tmpl w:val="9C36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077F7"/>
    <w:multiLevelType w:val="hybridMultilevel"/>
    <w:tmpl w:val="18F0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C14F6"/>
    <w:multiLevelType w:val="hybridMultilevel"/>
    <w:tmpl w:val="B628BA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BA2"/>
    <w:multiLevelType w:val="hybridMultilevel"/>
    <w:tmpl w:val="9CA6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3047A"/>
    <w:multiLevelType w:val="hybridMultilevel"/>
    <w:tmpl w:val="BE3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D4A98"/>
    <w:multiLevelType w:val="hybridMultilevel"/>
    <w:tmpl w:val="B5E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71F22"/>
    <w:multiLevelType w:val="hybridMultilevel"/>
    <w:tmpl w:val="451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E18C6"/>
    <w:multiLevelType w:val="hybridMultilevel"/>
    <w:tmpl w:val="6714D234"/>
    <w:lvl w:ilvl="0" w:tplc="492444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5"/>
  </w:num>
  <w:num w:numId="5">
    <w:abstractNumId w:val="15"/>
  </w:num>
  <w:num w:numId="6">
    <w:abstractNumId w:val="22"/>
  </w:num>
  <w:num w:numId="7">
    <w:abstractNumId w:val="24"/>
  </w:num>
  <w:num w:numId="8">
    <w:abstractNumId w:val="3"/>
  </w:num>
  <w:num w:numId="9">
    <w:abstractNumId w:val="6"/>
  </w:num>
  <w:num w:numId="10">
    <w:abstractNumId w:val="1"/>
  </w:num>
  <w:num w:numId="11">
    <w:abstractNumId w:val="10"/>
  </w:num>
  <w:num w:numId="12">
    <w:abstractNumId w:val="16"/>
  </w:num>
  <w:num w:numId="13">
    <w:abstractNumId w:val="21"/>
  </w:num>
  <w:num w:numId="14">
    <w:abstractNumId w:val="25"/>
  </w:num>
  <w:num w:numId="15">
    <w:abstractNumId w:val="8"/>
  </w:num>
  <w:num w:numId="16">
    <w:abstractNumId w:val="13"/>
  </w:num>
  <w:num w:numId="17">
    <w:abstractNumId w:val="19"/>
  </w:num>
  <w:num w:numId="18">
    <w:abstractNumId w:val="20"/>
  </w:num>
  <w:num w:numId="19">
    <w:abstractNumId w:val="2"/>
  </w:num>
  <w:num w:numId="20">
    <w:abstractNumId w:val="12"/>
  </w:num>
  <w:num w:numId="21">
    <w:abstractNumId w:val="23"/>
  </w:num>
  <w:num w:numId="22">
    <w:abstractNumId w:val="7"/>
  </w:num>
  <w:num w:numId="23">
    <w:abstractNumId w:val="11"/>
  </w:num>
  <w:num w:numId="24">
    <w:abstractNumId w:val="14"/>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C5"/>
    <w:rsid w:val="00012983"/>
    <w:rsid w:val="00042F58"/>
    <w:rsid w:val="00043725"/>
    <w:rsid w:val="000C1B64"/>
    <w:rsid w:val="000C57A7"/>
    <w:rsid w:val="00130E58"/>
    <w:rsid w:val="00145E0B"/>
    <w:rsid w:val="001634C0"/>
    <w:rsid w:val="001C2F1C"/>
    <w:rsid w:val="001E4658"/>
    <w:rsid w:val="0025042E"/>
    <w:rsid w:val="002C43A5"/>
    <w:rsid w:val="002C77CD"/>
    <w:rsid w:val="0031299B"/>
    <w:rsid w:val="003368D2"/>
    <w:rsid w:val="0034520F"/>
    <w:rsid w:val="00356EB2"/>
    <w:rsid w:val="003F1C62"/>
    <w:rsid w:val="003F69EF"/>
    <w:rsid w:val="00433693"/>
    <w:rsid w:val="0044506B"/>
    <w:rsid w:val="00490920"/>
    <w:rsid w:val="004B12A6"/>
    <w:rsid w:val="004F4977"/>
    <w:rsid w:val="00530785"/>
    <w:rsid w:val="00586A5B"/>
    <w:rsid w:val="00624E6E"/>
    <w:rsid w:val="0063155F"/>
    <w:rsid w:val="006335A0"/>
    <w:rsid w:val="00643088"/>
    <w:rsid w:val="00697E8A"/>
    <w:rsid w:val="006F391A"/>
    <w:rsid w:val="0073079E"/>
    <w:rsid w:val="00776CD5"/>
    <w:rsid w:val="00810DBD"/>
    <w:rsid w:val="008306AD"/>
    <w:rsid w:val="00836C13"/>
    <w:rsid w:val="00913B7B"/>
    <w:rsid w:val="00931EBC"/>
    <w:rsid w:val="009C2C55"/>
    <w:rsid w:val="009D0475"/>
    <w:rsid w:val="009D26E5"/>
    <w:rsid w:val="009E77C0"/>
    <w:rsid w:val="00A97F38"/>
    <w:rsid w:val="00AC26D0"/>
    <w:rsid w:val="00AE1737"/>
    <w:rsid w:val="00B0536D"/>
    <w:rsid w:val="00B210FA"/>
    <w:rsid w:val="00B87323"/>
    <w:rsid w:val="00BA223B"/>
    <w:rsid w:val="00C107C5"/>
    <w:rsid w:val="00C57146"/>
    <w:rsid w:val="00CA1A72"/>
    <w:rsid w:val="00CC278B"/>
    <w:rsid w:val="00CD17CF"/>
    <w:rsid w:val="00CF1C06"/>
    <w:rsid w:val="00CF5BB7"/>
    <w:rsid w:val="00D612CF"/>
    <w:rsid w:val="00D723F6"/>
    <w:rsid w:val="00D74BDA"/>
    <w:rsid w:val="00D8712C"/>
    <w:rsid w:val="00DD249A"/>
    <w:rsid w:val="00DE7E97"/>
    <w:rsid w:val="00E00F02"/>
    <w:rsid w:val="00E24C5A"/>
    <w:rsid w:val="00E45A40"/>
    <w:rsid w:val="00E75D7F"/>
    <w:rsid w:val="00EF6D0B"/>
    <w:rsid w:val="00F11216"/>
    <w:rsid w:val="00F300D9"/>
    <w:rsid w:val="00F85C17"/>
    <w:rsid w:val="00F91D81"/>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BC3D"/>
  <w14:defaultImageDpi w14:val="32767"/>
  <w15:chartTrackingRefBased/>
  <w15:docId w15:val="{DFA55F41-E2F0-544D-8D36-9DE3D9E6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475"/>
    <w:pPr>
      <w:spacing w:after="240"/>
    </w:pPr>
    <w:rPr>
      <w:rFonts w:ascii="Arial" w:hAnsi="Arial" w:cs="Arial"/>
      <w:color w:val="3B3838" w:themeColor="background2" w:themeShade="40"/>
      <w:szCs w:val="28"/>
    </w:rPr>
  </w:style>
  <w:style w:type="paragraph" w:styleId="Heading1">
    <w:name w:val="heading 1"/>
    <w:basedOn w:val="Normal"/>
    <w:next w:val="Normal"/>
    <w:link w:val="Heading1Char"/>
    <w:uiPriority w:val="9"/>
    <w:qFormat/>
    <w:rsid w:val="009D0475"/>
    <w:pPr>
      <w:outlineLvl w:val="0"/>
    </w:pPr>
    <w:rPr>
      <w:b/>
      <w:color w:val="385623" w:themeColor="accent6" w:themeShade="80"/>
      <w:sz w:val="28"/>
    </w:rPr>
  </w:style>
  <w:style w:type="paragraph" w:styleId="Heading2">
    <w:name w:val="heading 2"/>
    <w:basedOn w:val="Normal"/>
    <w:next w:val="Normal"/>
    <w:link w:val="Heading2Char"/>
    <w:uiPriority w:val="9"/>
    <w:unhideWhenUsed/>
    <w:qFormat/>
    <w:rsid w:val="009D0475"/>
    <w:pPr>
      <w:shd w:val="clear" w:color="auto" w:fill="DEEAF6" w:themeFill="accent5" w:themeFillTint="33"/>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C5"/>
    <w:pPr>
      <w:tabs>
        <w:tab w:val="center" w:pos="4680"/>
        <w:tab w:val="right" w:pos="9360"/>
      </w:tabs>
    </w:pPr>
  </w:style>
  <w:style w:type="character" w:customStyle="1" w:styleId="HeaderChar">
    <w:name w:val="Header Char"/>
    <w:basedOn w:val="DefaultParagraphFont"/>
    <w:link w:val="Header"/>
    <w:uiPriority w:val="99"/>
    <w:rsid w:val="00C107C5"/>
  </w:style>
  <w:style w:type="paragraph" w:styleId="Footer">
    <w:name w:val="footer"/>
    <w:basedOn w:val="Normal"/>
    <w:link w:val="FooterChar"/>
    <w:uiPriority w:val="99"/>
    <w:unhideWhenUsed/>
    <w:rsid w:val="00C107C5"/>
    <w:pPr>
      <w:tabs>
        <w:tab w:val="center" w:pos="4680"/>
        <w:tab w:val="right" w:pos="9360"/>
      </w:tabs>
    </w:pPr>
  </w:style>
  <w:style w:type="character" w:customStyle="1" w:styleId="FooterChar">
    <w:name w:val="Footer Char"/>
    <w:basedOn w:val="DefaultParagraphFont"/>
    <w:link w:val="Footer"/>
    <w:uiPriority w:val="99"/>
    <w:rsid w:val="00C107C5"/>
  </w:style>
  <w:style w:type="paragraph" w:styleId="ListParagraph">
    <w:name w:val="List Paragraph"/>
    <w:basedOn w:val="Normal"/>
    <w:uiPriority w:val="34"/>
    <w:qFormat/>
    <w:rsid w:val="00145E0B"/>
    <w:pPr>
      <w:ind w:left="720"/>
      <w:contextualSpacing/>
    </w:pPr>
  </w:style>
  <w:style w:type="table" w:styleId="TableGrid">
    <w:name w:val="Table Grid"/>
    <w:basedOn w:val="TableNormal"/>
    <w:uiPriority w:val="39"/>
    <w:rsid w:val="0014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DBD"/>
    <w:rPr>
      <w:color w:val="0563C1" w:themeColor="hyperlink"/>
      <w:u w:val="single"/>
    </w:rPr>
  </w:style>
  <w:style w:type="character" w:customStyle="1" w:styleId="UnresolvedMention1">
    <w:name w:val="Unresolved Mention1"/>
    <w:basedOn w:val="DefaultParagraphFont"/>
    <w:uiPriority w:val="99"/>
    <w:rsid w:val="00810DBD"/>
    <w:rPr>
      <w:color w:val="605E5C"/>
      <w:shd w:val="clear" w:color="auto" w:fill="E1DFDD"/>
    </w:rPr>
  </w:style>
  <w:style w:type="paragraph" w:styleId="Title">
    <w:name w:val="Title"/>
    <w:basedOn w:val="Normal"/>
    <w:next w:val="Normal"/>
    <w:link w:val="TitleChar"/>
    <w:uiPriority w:val="10"/>
    <w:qFormat/>
    <w:rsid w:val="009D0475"/>
    <w:pPr>
      <w:ind w:left="2160"/>
      <w:outlineLvl w:val="0"/>
    </w:pPr>
    <w:rPr>
      <w:rFonts w:ascii="Arial Narrow" w:hAnsi="Arial Narrow"/>
      <w:b/>
      <w:noProof/>
      <w:color w:val="44546A" w:themeColor="text2"/>
      <w:sz w:val="56"/>
      <w:szCs w:val="72"/>
    </w:rPr>
  </w:style>
  <w:style w:type="character" w:customStyle="1" w:styleId="TitleChar">
    <w:name w:val="Title Char"/>
    <w:basedOn w:val="DefaultParagraphFont"/>
    <w:link w:val="Title"/>
    <w:uiPriority w:val="10"/>
    <w:rsid w:val="009D0475"/>
    <w:rPr>
      <w:rFonts w:ascii="Arial Narrow" w:hAnsi="Arial Narrow"/>
      <w:b/>
      <w:noProof/>
      <w:color w:val="44546A" w:themeColor="text2"/>
      <w:sz w:val="56"/>
      <w:szCs w:val="72"/>
    </w:rPr>
  </w:style>
  <w:style w:type="character" w:customStyle="1" w:styleId="Heading1Char">
    <w:name w:val="Heading 1 Char"/>
    <w:basedOn w:val="DefaultParagraphFont"/>
    <w:link w:val="Heading1"/>
    <w:uiPriority w:val="9"/>
    <w:rsid w:val="009D0475"/>
    <w:rPr>
      <w:rFonts w:ascii="Arial" w:hAnsi="Arial" w:cs="Arial"/>
      <w:b/>
      <w:color w:val="385623" w:themeColor="accent6" w:themeShade="80"/>
      <w:sz w:val="28"/>
      <w:szCs w:val="28"/>
    </w:rPr>
  </w:style>
  <w:style w:type="character" w:customStyle="1" w:styleId="Heading2Char">
    <w:name w:val="Heading 2 Char"/>
    <w:basedOn w:val="DefaultParagraphFont"/>
    <w:link w:val="Heading2"/>
    <w:uiPriority w:val="9"/>
    <w:rsid w:val="009D0475"/>
    <w:rPr>
      <w:rFonts w:ascii="Arial" w:hAnsi="Arial" w:cs="Arial"/>
      <w:b/>
      <w:color w:val="3B3838" w:themeColor="background2" w:themeShade="40"/>
      <w:szCs w:val="28"/>
      <w:shd w:val="clear" w:color="auto" w:fill="DEEAF6" w:themeFill="accent5" w:themeFillTint="33"/>
    </w:rPr>
  </w:style>
  <w:style w:type="character" w:styleId="Emphasis">
    <w:name w:val="Emphasis"/>
    <w:uiPriority w:val="20"/>
    <w:qFormat/>
    <w:rsid w:val="006335A0"/>
    <w:rPr>
      <w:i/>
      <w:color w:val="833C0B" w:themeColor="accent2" w:themeShade="80"/>
    </w:rPr>
  </w:style>
  <w:style w:type="paragraph" w:styleId="Subtitle">
    <w:name w:val="Subtitle"/>
    <w:basedOn w:val="Normal"/>
    <w:next w:val="Normal"/>
    <w:link w:val="SubtitleChar"/>
    <w:uiPriority w:val="11"/>
    <w:qFormat/>
    <w:rsid w:val="009D0475"/>
    <w:pPr>
      <w:ind w:left="2160"/>
    </w:pPr>
    <w:rPr>
      <w:sz w:val="28"/>
    </w:rPr>
  </w:style>
  <w:style w:type="character" w:customStyle="1" w:styleId="SubtitleChar">
    <w:name w:val="Subtitle Char"/>
    <w:basedOn w:val="DefaultParagraphFont"/>
    <w:link w:val="Subtitle"/>
    <w:uiPriority w:val="11"/>
    <w:rsid w:val="009D0475"/>
    <w:rPr>
      <w:rFonts w:ascii="Arial" w:hAnsi="Arial" w:cs="Arial"/>
      <w:color w:val="3B3838" w:themeColor="background2" w:themeShade="40"/>
      <w:sz w:val="28"/>
      <w:szCs w:val="28"/>
    </w:rPr>
  </w:style>
  <w:style w:type="paragraph" w:styleId="NoSpacing">
    <w:name w:val="No Spacing"/>
    <w:uiPriority w:val="1"/>
    <w:qFormat/>
    <w:rsid w:val="001C2F1C"/>
    <w:rPr>
      <w:rFonts w:ascii="Arial" w:hAnsi="Arial" w:cs="Arial"/>
      <w:color w:val="3B3838" w:themeColor="background2" w:themeShade="40"/>
      <w:szCs w:val="28"/>
    </w:rPr>
  </w:style>
  <w:style w:type="character" w:styleId="CommentReference">
    <w:name w:val="annotation reference"/>
    <w:basedOn w:val="DefaultParagraphFont"/>
    <w:uiPriority w:val="99"/>
    <w:semiHidden/>
    <w:unhideWhenUsed/>
    <w:rsid w:val="00012983"/>
    <w:rPr>
      <w:sz w:val="16"/>
      <w:szCs w:val="16"/>
    </w:rPr>
  </w:style>
  <w:style w:type="paragraph" w:styleId="CommentText">
    <w:name w:val="annotation text"/>
    <w:basedOn w:val="Normal"/>
    <w:link w:val="CommentTextChar"/>
    <w:uiPriority w:val="99"/>
    <w:semiHidden/>
    <w:unhideWhenUsed/>
    <w:rsid w:val="00012983"/>
    <w:rPr>
      <w:sz w:val="20"/>
      <w:szCs w:val="20"/>
    </w:rPr>
  </w:style>
  <w:style w:type="character" w:customStyle="1" w:styleId="CommentTextChar">
    <w:name w:val="Comment Text Char"/>
    <w:basedOn w:val="DefaultParagraphFont"/>
    <w:link w:val="CommentText"/>
    <w:uiPriority w:val="99"/>
    <w:semiHidden/>
    <w:rsid w:val="00012983"/>
    <w:rPr>
      <w:rFonts w:ascii="Arial" w:hAnsi="Arial" w:cs="Arial"/>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012983"/>
    <w:rPr>
      <w:b/>
      <w:bCs/>
    </w:rPr>
  </w:style>
  <w:style w:type="character" w:customStyle="1" w:styleId="CommentSubjectChar">
    <w:name w:val="Comment Subject Char"/>
    <w:basedOn w:val="CommentTextChar"/>
    <w:link w:val="CommentSubject"/>
    <w:uiPriority w:val="99"/>
    <w:semiHidden/>
    <w:rsid w:val="00012983"/>
    <w:rPr>
      <w:rFonts w:ascii="Arial" w:hAnsi="Arial" w:cs="Arial"/>
      <w:b/>
      <w:bCs/>
      <w:color w:val="3B3838" w:themeColor="background2" w:themeShade="40"/>
      <w:sz w:val="20"/>
      <w:szCs w:val="20"/>
    </w:rPr>
  </w:style>
  <w:style w:type="paragraph" w:styleId="BalloonText">
    <w:name w:val="Balloon Text"/>
    <w:basedOn w:val="Normal"/>
    <w:link w:val="BalloonTextChar"/>
    <w:uiPriority w:val="99"/>
    <w:semiHidden/>
    <w:unhideWhenUsed/>
    <w:rsid w:val="000129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983"/>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DB07-FF16-E44A-AB27-4E9B6C25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masiello</dc:creator>
  <cp:keywords/>
  <dc:description/>
  <cp:lastModifiedBy>hyun masiello</cp:lastModifiedBy>
  <cp:revision>13</cp:revision>
  <cp:lastPrinted>2018-03-01T17:56:00Z</cp:lastPrinted>
  <dcterms:created xsi:type="dcterms:W3CDTF">2019-02-04T20:37:00Z</dcterms:created>
  <dcterms:modified xsi:type="dcterms:W3CDTF">2019-04-18T19:01:00Z</dcterms:modified>
</cp:coreProperties>
</file>